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8F" w:rsidRPr="00E70EFA" w:rsidRDefault="00B0108F" w:rsidP="00B0108F">
      <w:pPr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r w:rsidRPr="00E70EFA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0108F" w:rsidRPr="00E70EFA" w:rsidRDefault="00B0108F" w:rsidP="00B010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0EFA">
        <w:rPr>
          <w:rFonts w:ascii="Times New Roman" w:hAnsi="Times New Roman" w:cs="Times New Roman"/>
          <w:sz w:val="24"/>
          <w:szCs w:val="24"/>
        </w:rPr>
        <w:t xml:space="preserve"> к приказу МБОУ «Большеелгинская СОШ»</w:t>
      </w:r>
    </w:p>
    <w:p w:rsidR="00B0108F" w:rsidRPr="002B084A" w:rsidRDefault="00B0108F" w:rsidP="00B0108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</w:rPr>
      </w:pPr>
      <w:r w:rsidRPr="00E70EFA">
        <w:rPr>
          <w:rFonts w:ascii="Times New Roman" w:hAnsi="Times New Roman" w:cs="Times New Roman"/>
          <w:sz w:val="24"/>
          <w:szCs w:val="24"/>
        </w:rPr>
        <w:t>№ _____ от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70EFA">
        <w:rPr>
          <w:rFonts w:ascii="Times New Roman" w:hAnsi="Times New Roman" w:cs="Times New Roman"/>
          <w:sz w:val="24"/>
          <w:szCs w:val="24"/>
        </w:rPr>
        <w:t xml:space="preserve"> сентября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0EFA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0108F" w:rsidRPr="00285154" w:rsidRDefault="00B0108F" w:rsidP="00B0108F">
      <w:pPr>
        <w:spacing w:after="0" w:line="240" w:lineRule="auto"/>
        <w:ind w:left="6521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0108F" w:rsidRDefault="00B0108F" w:rsidP="00B010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08F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right"/>
        <w:rPr>
          <w:rFonts w:ascii="Times New Roman" w:eastAsia="Cambria" w:hAnsi="Times New Roman"/>
          <w:sz w:val="28"/>
          <w:szCs w:val="28"/>
        </w:rPr>
      </w:pPr>
      <w:r w:rsidRPr="004D0602">
        <w:rPr>
          <w:rFonts w:ascii="Times New Roman" w:eastAsia="Cambria" w:hAnsi="Times New Roman"/>
          <w:sz w:val="28"/>
          <w:szCs w:val="28"/>
        </w:rPr>
        <w:t>Форма</w:t>
      </w: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right"/>
        <w:rPr>
          <w:rFonts w:ascii="Times New Roman" w:eastAsia="Cambria" w:hAnsi="Times New Roman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Cambria" w:hAnsi="Times New Roman"/>
          <w:color w:val="000000"/>
          <w:sz w:val="28"/>
          <w:szCs w:val="28"/>
        </w:rPr>
      </w:pPr>
      <w:r>
        <w:rPr>
          <w:rFonts w:ascii="Times New Roman" w:eastAsia="Cambria" w:hAnsi="Times New Roman"/>
          <w:color w:val="000000"/>
          <w:sz w:val="28"/>
          <w:szCs w:val="28"/>
        </w:rPr>
        <w:t>С</w:t>
      </w:r>
      <w:r w:rsidRPr="004D0602">
        <w:rPr>
          <w:rFonts w:ascii="Times New Roman" w:eastAsia="Cambria" w:hAnsi="Times New Roman"/>
          <w:color w:val="000000"/>
          <w:sz w:val="28"/>
          <w:szCs w:val="28"/>
        </w:rPr>
        <w:t>татистическая отчетность по результатам проведения школьного этапа всероссийской и республиканской олимпиад школьников в 201</w:t>
      </w:r>
      <w:r>
        <w:rPr>
          <w:rFonts w:ascii="Times New Roman" w:eastAsia="Cambria" w:hAnsi="Times New Roman"/>
          <w:color w:val="000000"/>
          <w:sz w:val="28"/>
          <w:szCs w:val="28"/>
        </w:rPr>
        <w:t>8</w:t>
      </w:r>
      <w:r w:rsidRPr="004D0602">
        <w:rPr>
          <w:rFonts w:ascii="Times New Roman" w:eastAsia="Cambria" w:hAnsi="Times New Roman"/>
          <w:color w:val="000000"/>
          <w:sz w:val="28"/>
          <w:szCs w:val="28"/>
        </w:rPr>
        <w:t>/201</w:t>
      </w:r>
      <w:r>
        <w:rPr>
          <w:rFonts w:ascii="Times New Roman" w:eastAsia="Cambria" w:hAnsi="Times New Roman"/>
          <w:color w:val="000000"/>
          <w:sz w:val="28"/>
          <w:szCs w:val="28"/>
        </w:rPr>
        <w:t xml:space="preserve">9 </w:t>
      </w:r>
      <w:r w:rsidRPr="004D0602">
        <w:rPr>
          <w:rFonts w:ascii="Times New Roman" w:eastAsia="Cambria" w:hAnsi="Times New Roman"/>
          <w:color w:val="000000"/>
          <w:sz w:val="28"/>
          <w:szCs w:val="28"/>
        </w:rPr>
        <w:t>учебном году</w:t>
      </w:r>
    </w:p>
    <w:p w:rsidR="00B0108F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Cambria" w:hAnsi="Times New Roman"/>
          <w:color w:val="000000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Cambria" w:hAnsi="Times New Roman"/>
          <w:color w:val="000000"/>
          <w:sz w:val="28"/>
          <w:szCs w:val="28"/>
        </w:rPr>
      </w:pPr>
      <w:r>
        <w:rPr>
          <w:rFonts w:ascii="Times New Roman" w:eastAsia="Cambria" w:hAnsi="Times New Roman"/>
          <w:color w:val="000000"/>
          <w:sz w:val="28"/>
          <w:szCs w:val="28"/>
        </w:rPr>
        <w:t xml:space="preserve">МБОУ «Большеелгинская СОШ» </w:t>
      </w: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Cambria" w:hAnsi="Times New Roman"/>
          <w:color w:val="000000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center"/>
        <w:rPr>
          <w:rFonts w:ascii="Times New Roman" w:eastAsia="Cambria" w:hAnsi="Times New Roman"/>
          <w:color w:val="000000"/>
          <w:sz w:val="28"/>
          <w:szCs w:val="28"/>
        </w:rPr>
      </w:pPr>
      <w:r w:rsidRPr="004D0602">
        <w:rPr>
          <w:rFonts w:ascii="Times New Roman" w:eastAsia="Cambria" w:hAnsi="Times New Roman"/>
          <w:color w:val="000000"/>
          <w:sz w:val="28"/>
          <w:szCs w:val="28"/>
        </w:rPr>
        <w:t xml:space="preserve">по </w:t>
      </w:r>
      <w:proofErr w:type="spellStart"/>
      <w:r w:rsidRPr="004D0602">
        <w:rPr>
          <w:rFonts w:ascii="Times New Roman" w:eastAsia="Cambria" w:hAnsi="Times New Roman"/>
          <w:color w:val="000000"/>
          <w:sz w:val="28"/>
          <w:szCs w:val="28"/>
        </w:rPr>
        <w:t>предмету_</w:t>
      </w:r>
      <w:r w:rsidR="002F08AC">
        <w:rPr>
          <w:rFonts w:ascii="Times New Roman" w:eastAsia="Cambria" w:hAnsi="Times New Roman"/>
          <w:color w:val="000000"/>
          <w:sz w:val="28"/>
          <w:szCs w:val="28"/>
        </w:rPr>
        <w:t>Искусство</w:t>
      </w:r>
      <w:proofErr w:type="spellEnd"/>
      <w:r w:rsidRPr="004D0602">
        <w:rPr>
          <w:rFonts w:ascii="Times New Roman" w:eastAsia="Cambria" w:hAnsi="Times New Roman"/>
          <w:color w:val="000000"/>
          <w:sz w:val="28"/>
          <w:szCs w:val="28"/>
        </w:rPr>
        <w:t>_</w:t>
      </w:r>
    </w:p>
    <w:p w:rsidR="00B0108F" w:rsidRDefault="00B0108F" w:rsidP="00B0108F">
      <w:pPr>
        <w:widowControl w:val="0"/>
        <w:tabs>
          <w:tab w:val="left" w:pos="957"/>
        </w:tabs>
        <w:spacing w:after="0" w:line="317" w:lineRule="exact"/>
        <w:ind w:left="720" w:right="60"/>
        <w:rPr>
          <w:rFonts w:ascii="Times New Roman" w:eastAsia="Cambria" w:hAnsi="Times New Roman"/>
          <w:color w:val="000000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rPr>
          <w:rFonts w:ascii="Times New Roman" w:eastAsia="Cambria" w:hAnsi="Times New Roman"/>
          <w:color w:val="000000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color w:val="000000"/>
          <w:sz w:val="28"/>
          <w:szCs w:val="28"/>
        </w:rPr>
      </w:pPr>
      <w:r>
        <w:rPr>
          <w:rFonts w:ascii="Times New Roman" w:eastAsia="Cambria" w:hAnsi="Times New Roman"/>
          <w:color w:val="000000"/>
          <w:sz w:val="28"/>
          <w:szCs w:val="28"/>
        </w:rPr>
        <w:t xml:space="preserve"> </w:t>
      </w:r>
    </w:p>
    <w:tbl>
      <w:tblPr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097"/>
        <w:gridCol w:w="741"/>
        <w:gridCol w:w="850"/>
        <w:gridCol w:w="709"/>
        <w:gridCol w:w="822"/>
        <w:gridCol w:w="708"/>
        <w:gridCol w:w="709"/>
        <w:gridCol w:w="738"/>
        <w:gridCol w:w="680"/>
        <w:gridCol w:w="879"/>
        <w:gridCol w:w="850"/>
      </w:tblGrid>
      <w:tr w:rsidR="00B0108F" w:rsidRPr="004D0602" w:rsidTr="00E26CB3">
        <w:trPr>
          <w:trHeight w:val="588"/>
        </w:trPr>
        <w:tc>
          <w:tcPr>
            <w:tcW w:w="601" w:type="dxa"/>
            <w:vMerge w:val="restart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№</w:t>
            </w:r>
          </w:p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proofErr w:type="gramStart"/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п</w:t>
            </w:r>
            <w:proofErr w:type="gramEnd"/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097" w:type="dxa"/>
            <w:vMerge w:val="restart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 xml:space="preserve">Общее кол-во </w:t>
            </w:r>
            <w:proofErr w:type="gramStart"/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,</w:t>
            </w:r>
          </w:p>
        </w:tc>
        <w:tc>
          <w:tcPr>
            <w:tcW w:w="1531" w:type="dxa"/>
            <w:gridSpan w:val="2"/>
            <w:tcBorders>
              <w:right w:val="single" w:sz="4" w:space="0" w:color="auto"/>
            </w:tcBorders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Кол-во участников на ШЭ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Кол-во победителей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Кол-во призеров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Кол-во обучающихся, участвовавших в двух и более олимпиадах</w:t>
            </w:r>
          </w:p>
        </w:tc>
      </w:tr>
      <w:tr w:rsidR="00B0108F" w:rsidRPr="004D0602" w:rsidTr="00E26CB3">
        <w:trPr>
          <w:cantSplit/>
          <w:trHeight w:val="1248"/>
        </w:trPr>
        <w:tc>
          <w:tcPr>
            <w:tcW w:w="601" w:type="dxa"/>
            <w:vMerge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vMerge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мальчиков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девочек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мальчиков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девочек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мальчиков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  <w:vAlign w:val="center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240" w:lineRule="auto"/>
              <w:ind w:left="113" w:right="60"/>
              <w:jc w:val="center"/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b/>
                <w:snapToGrid w:val="0"/>
                <w:color w:val="000000"/>
                <w:sz w:val="20"/>
                <w:szCs w:val="20"/>
              </w:rPr>
              <w:t>девочек</w:t>
            </w: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4-е</w:t>
            </w:r>
          </w:p>
        </w:tc>
        <w:tc>
          <w:tcPr>
            <w:tcW w:w="74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5-е</w:t>
            </w:r>
          </w:p>
        </w:tc>
        <w:tc>
          <w:tcPr>
            <w:tcW w:w="741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</w:tcPr>
          <w:p w:rsidR="00B0108F" w:rsidRPr="004D0602" w:rsidRDefault="007707E0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6</w:t>
            </w:r>
            <w:r w:rsidR="002F08AC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6-е</w:t>
            </w:r>
          </w:p>
        </w:tc>
        <w:tc>
          <w:tcPr>
            <w:tcW w:w="741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741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0317DF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8-е</w:t>
            </w:r>
          </w:p>
        </w:tc>
        <w:tc>
          <w:tcPr>
            <w:tcW w:w="74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9-е</w:t>
            </w:r>
          </w:p>
        </w:tc>
        <w:tc>
          <w:tcPr>
            <w:tcW w:w="741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2F08AC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10-е</w:t>
            </w:r>
          </w:p>
        </w:tc>
        <w:tc>
          <w:tcPr>
            <w:tcW w:w="74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11-е</w:t>
            </w:r>
          </w:p>
        </w:tc>
        <w:tc>
          <w:tcPr>
            <w:tcW w:w="74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0108F" w:rsidRPr="004D0602" w:rsidTr="00E26CB3">
        <w:tc>
          <w:tcPr>
            <w:tcW w:w="60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  <w:r w:rsidRPr="004D0602"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41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both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108F" w:rsidRPr="004D0602" w:rsidRDefault="00B0108F" w:rsidP="00E26CB3">
            <w:pPr>
              <w:widowControl w:val="0"/>
              <w:tabs>
                <w:tab w:val="left" w:pos="0"/>
                <w:tab w:val="left" w:pos="957"/>
              </w:tabs>
              <w:spacing w:after="0" w:line="317" w:lineRule="exact"/>
              <w:ind w:right="60"/>
              <w:jc w:val="center"/>
              <w:rPr>
                <w:rFonts w:ascii="Times New Roman" w:eastAsia="Cambria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color w:val="000000"/>
          <w:sz w:val="24"/>
          <w:szCs w:val="24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color w:val="000000"/>
          <w:sz w:val="28"/>
          <w:szCs w:val="28"/>
        </w:rPr>
      </w:pPr>
      <w:r>
        <w:rPr>
          <w:rFonts w:ascii="Times New Roman" w:eastAsia="Cambria" w:hAnsi="Times New Roman"/>
          <w:color w:val="000000"/>
          <w:sz w:val="28"/>
          <w:szCs w:val="28"/>
        </w:rPr>
        <w:t xml:space="preserve"> </w:t>
      </w: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sz w:val="28"/>
          <w:szCs w:val="28"/>
        </w:rPr>
      </w:pPr>
    </w:p>
    <w:p w:rsidR="00B0108F" w:rsidRPr="004D060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sz w:val="24"/>
          <w:szCs w:val="24"/>
        </w:rPr>
      </w:pPr>
      <w:r w:rsidRPr="004D0602">
        <w:rPr>
          <w:rFonts w:ascii="Times New Roman" w:eastAsia="Cambria" w:hAnsi="Times New Roman"/>
          <w:sz w:val="24"/>
          <w:szCs w:val="24"/>
        </w:rPr>
        <w:t>Исполнитель</w:t>
      </w:r>
      <w:r w:rsidR="007707E0">
        <w:rPr>
          <w:rFonts w:ascii="Times New Roman" w:eastAsia="Cambria" w:hAnsi="Times New Roman"/>
          <w:sz w:val="24"/>
          <w:szCs w:val="24"/>
        </w:rPr>
        <w:t xml:space="preserve">   </w:t>
      </w:r>
      <w:bookmarkStart w:id="0" w:name="_GoBack"/>
      <w:bookmarkEnd w:id="0"/>
      <w:r w:rsidR="007707E0">
        <w:rPr>
          <w:rFonts w:ascii="Times New Roman" w:eastAsia="Cambria" w:hAnsi="Times New Roman"/>
          <w:sz w:val="24"/>
          <w:szCs w:val="24"/>
        </w:rPr>
        <w:t>Хисамутдинова А.Ф.</w:t>
      </w:r>
      <w:r w:rsidRPr="004D0602">
        <w:rPr>
          <w:rFonts w:ascii="Times New Roman" w:eastAsia="Cambria" w:hAnsi="Times New Roman"/>
          <w:sz w:val="24"/>
          <w:szCs w:val="24"/>
        </w:rPr>
        <w:t>_ (Ф.И.О.)</w:t>
      </w:r>
    </w:p>
    <w:p w:rsidR="00B0108F" w:rsidRPr="00F35A72" w:rsidRDefault="00B0108F" w:rsidP="00B0108F">
      <w:pPr>
        <w:widowControl w:val="0"/>
        <w:tabs>
          <w:tab w:val="left" w:pos="957"/>
        </w:tabs>
        <w:spacing w:after="0" w:line="317" w:lineRule="exact"/>
        <w:ind w:right="60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 xml:space="preserve"> </w:t>
      </w:r>
    </w:p>
    <w:p w:rsidR="00C77BDD" w:rsidRDefault="007707E0"/>
    <w:sectPr w:rsidR="00C77BDD" w:rsidSect="0090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F"/>
    <w:rsid w:val="000317DF"/>
    <w:rsid w:val="00107F28"/>
    <w:rsid w:val="00126125"/>
    <w:rsid w:val="001308A1"/>
    <w:rsid w:val="002F08AC"/>
    <w:rsid w:val="00376BFF"/>
    <w:rsid w:val="003E106D"/>
    <w:rsid w:val="005C6474"/>
    <w:rsid w:val="006A74B1"/>
    <w:rsid w:val="00727B24"/>
    <w:rsid w:val="007707E0"/>
    <w:rsid w:val="00904CB8"/>
    <w:rsid w:val="00B0108F"/>
    <w:rsid w:val="00B8678B"/>
    <w:rsid w:val="00C46A33"/>
    <w:rsid w:val="00C76500"/>
    <w:rsid w:val="00F745BF"/>
    <w:rsid w:val="00FB27A8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Завуч_УР_Гульнур</dc:creator>
  <cp:lastModifiedBy>Алсу</cp:lastModifiedBy>
  <cp:revision>2</cp:revision>
  <dcterms:created xsi:type="dcterms:W3CDTF">2018-10-09T09:45:00Z</dcterms:created>
  <dcterms:modified xsi:type="dcterms:W3CDTF">2018-10-09T09:45:00Z</dcterms:modified>
</cp:coreProperties>
</file>